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3604" w14:textId="2DCADA06" w:rsidR="00350EFA" w:rsidRPr="00E712E6" w:rsidRDefault="00F57DB2" w:rsidP="003433AF">
      <w:pPr>
        <w:spacing w:before="120" w:after="12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Amendement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590"/>
        <w:gridCol w:w="1424"/>
        <w:gridCol w:w="1894"/>
        <w:gridCol w:w="1151"/>
        <w:gridCol w:w="2062"/>
      </w:tblGrid>
      <w:tr w:rsidR="0099022F" w:rsidRPr="00E712E6" w14:paraId="0D258BCD" w14:textId="77777777" w:rsidTr="005C604B">
        <w:trPr>
          <w:trHeight w:val="20"/>
        </w:trPr>
        <w:tc>
          <w:tcPr>
            <w:tcW w:w="2506" w:type="dxa"/>
            <w:vAlign w:val="center"/>
          </w:tcPr>
          <w:p w14:paraId="348921A1" w14:textId="77777777" w:rsidR="0099022F" w:rsidRPr="00E712E6" w:rsidRDefault="0099022F" w:rsidP="00DC18A6">
            <w:pPr>
              <w:pStyle w:val="Geenafstand"/>
              <w:rPr>
                <w:rFonts w:cs="Arial"/>
                <w:b/>
              </w:rPr>
            </w:pPr>
            <w:r w:rsidRPr="00E712E6">
              <w:rPr>
                <w:rFonts w:cs="Arial"/>
                <w:b/>
              </w:rPr>
              <w:t>Indiener</w:t>
            </w:r>
            <w:r w:rsidR="00E940E9" w:rsidRPr="00E712E6">
              <w:rPr>
                <w:rFonts w:cs="Arial"/>
                <w:b/>
              </w:rPr>
              <w:t>:</w:t>
            </w:r>
          </w:p>
        </w:tc>
        <w:tc>
          <w:tcPr>
            <w:tcW w:w="8121" w:type="dxa"/>
            <w:gridSpan w:val="5"/>
            <w:vAlign w:val="center"/>
          </w:tcPr>
          <w:p w14:paraId="0BDBDFCE" w14:textId="1D52248D" w:rsidR="0099022F" w:rsidRPr="00E712E6" w:rsidRDefault="008266F8" w:rsidP="00DC18A6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K. Nuyts Liberale Partij Maastricht</w:t>
            </w:r>
          </w:p>
        </w:tc>
      </w:tr>
      <w:tr w:rsidR="007B605F" w:rsidRPr="00E712E6" w14:paraId="22A3DC90" w14:textId="77777777" w:rsidTr="005C604B">
        <w:trPr>
          <w:trHeight w:val="20"/>
        </w:trPr>
        <w:tc>
          <w:tcPr>
            <w:tcW w:w="2506" w:type="dxa"/>
            <w:vAlign w:val="center"/>
          </w:tcPr>
          <w:p w14:paraId="7470E028" w14:textId="77777777" w:rsidR="007B605F" w:rsidRPr="00E712E6" w:rsidRDefault="007B605F" w:rsidP="00DC18A6">
            <w:pPr>
              <w:pStyle w:val="Geenafstand"/>
              <w:rPr>
                <w:rFonts w:cs="Arial"/>
                <w:b/>
              </w:rPr>
            </w:pPr>
            <w:r w:rsidRPr="00E712E6">
              <w:rPr>
                <w:rFonts w:cs="Arial"/>
                <w:b/>
              </w:rPr>
              <w:t>Raadsvergadering</w:t>
            </w:r>
            <w:r w:rsidR="00E940E9" w:rsidRPr="00E712E6">
              <w:rPr>
                <w:rFonts w:cs="Arial"/>
                <w:b/>
              </w:rPr>
              <w:t>:</w:t>
            </w:r>
          </w:p>
        </w:tc>
        <w:tc>
          <w:tcPr>
            <w:tcW w:w="8121" w:type="dxa"/>
            <w:gridSpan w:val="5"/>
            <w:vAlign w:val="center"/>
          </w:tcPr>
          <w:p w14:paraId="29545093" w14:textId="682DF012" w:rsidR="007B605F" w:rsidRPr="00E712E6" w:rsidRDefault="002A7412" w:rsidP="00DC18A6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F57DB2">
              <w:rPr>
                <w:rFonts w:cs="Arial"/>
              </w:rPr>
              <w:t>april</w:t>
            </w:r>
            <w:r w:rsidR="00156CC7">
              <w:rPr>
                <w:rFonts w:cs="Arial"/>
              </w:rPr>
              <w:t xml:space="preserve"> 202</w:t>
            </w:r>
            <w:r w:rsidR="00F57DB2">
              <w:rPr>
                <w:rFonts w:cs="Arial"/>
              </w:rPr>
              <w:t>1</w:t>
            </w:r>
          </w:p>
        </w:tc>
      </w:tr>
      <w:tr w:rsidR="007B605F" w:rsidRPr="00E712E6" w14:paraId="47ACE9DA" w14:textId="77777777" w:rsidTr="005C604B">
        <w:trPr>
          <w:trHeight w:val="20"/>
        </w:trPr>
        <w:tc>
          <w:tcPr>
            <w:tcW w:w="2506" w:type="dxa"/>
            <w:vAlign w:val="center"/>
          </w:tcPr>
          <w:p w14:paraId="03514CE5" w14:textId="77777777" w:rsidR="007B605F" w:rsidRPr="00E712E6" w:rsidRDefault="007B605F" w:rsidP="00DC18A6">
            <w:pPr>
              <w:pStyle w:val="Geenafstand"/>
              <w:rPr>
                <w:rFonts w:cs="Arial"/>
                <w:b/>
              </w:rPr>
            </w:pPr>
            <w:r w:rsidRPr="00E712E6">
              <w:rPr>
                <w:rFonts w:cs="Arial"/>
                <w:b/>
              </w:rPr>
              <w:t>Agendapunt</w:t>
            </w:r>
            <w:r w:rsidR="00E940E9" w:rsidRPr="00E712E6">
              <w:rPr>
                <w:rFonts w:cs="Arial"/>
                <w:b/>
              </w:rPr>
              <w:t>:</w:t>
            </w:r>
          </w:p>
        </w:tc>
        <w:tc>
          <w:tcPr>
            <w:tcW w:w="8121" w:type="dxa"/>
            <w:gridSpan w:val="5"/>
            <w:vAlign w:val="center"/>
          </w:tcPr>
          <w:p w14:paraId="60FF92BB" w14:textId="5B7CBF4D" w:rsidR="007B605F" w:rsidRPr="00E712E6" w:rsidRDefault="00F57DB2" w:rsidP="00DC18A6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Amendement</w:t>
            </w:r>
          </w:p>
        </w:tc>
      </w:tr>
      <w:tr w:rsidR="007B605F" w:rsidRPr="00E712E6" w14:paraId="0B1FC91B" w14:textId="77777777" w:rsidTr="005C604B">
        <w:trPr>
          <w:trHeight w:val="20"/>
        </w:trPr>
        <w:tc>
          <w:tcPr>
            <w:tcW w:w="2506" w:type="dxa"/>
            <w:vAlign w:val="center"/>
          </w:tcPr>
          <w:p w14:paraId="4F941979" w14:textId="77777777" w:rsidR="007B605F" w:rsidRPr="00E712E6" w:rsidRDefault="007B605F" w:rsidP="00DC18A6">
            <w:pPr>
              <w:pStyle w:val="Geenafstand"/>
              <w:rPr>
                <w:rFonts w:cs="Arial"/>
                <w:b/>
              </w:rPr>
            </w:pPr>
            <w:r w:rsidRPr="00E712E6">
              <w:rPr>
                <w:rFonts w:cs="Arial"/>
                <w:b/>
              </w:rPr>
              <w:t>Onderwerp</w:t>
            </w:r>
            <w:r w:rsidR="00E940E9" w:rsidRPr="00E712E6">
              <w:rPr>
                <w:rFonts w:cs="Arial"/>
                <w:b/>
              </w:rPr>
              <w:t>:</w:t>
            </w:r>
          </w:p>
        </w:tc>
        <w:tc>
          <w:tcPr>
            <w:tcW w:w="8121" w:type="dxa"/>
            <w:gridSpan w:val="5"/>
            <w:vAlign w:val="center"/>
          </w:tcPr>
          <w:p w14:paraId="7FA22985" w14:textId="1033C351" w:rsidR="007B605F" w:rsidRPr="00E712E6" w:rsidRDefault="00347B73" w:rsidP="00DC18A6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openbare sport- en speelvoorzieningen</w:t>
            </w:r>
          </w:p>
        </w:tc>
      </w:tr>
      <w:tr w:rsidR="00E940E9" w:rsidRPr="00E712E6" w14:paraId="63CFAE01" w14:textId="77777777" w:rsidTr="005C604B">
        <w:trPr>
          <w:trHeight w:val="20"/>
        </w:trPr>
        <w:tc>
          <w:tcPr>
            <w:tcW w:w="2506" w:type="dxa"/>
            <w:vAlign w:val="center"/>
          </w:tcPr>
          <w:p w14:paraId="5D72D8F7" w14:textId="77777777" w:rsidR="00E940E9" w:rsidRPr="00E712E6" w:rsidRDefault="00E940E9" w:rsidP="00E940E9">
            <w:pPr>
              <w:pStyle w:val="Geenafstand"/>
              <w:rPr>
                <w:rFonts w:cs="Arial"/>
                <w:i/>
              </w:rPr>
            </w:pPr>
            <w:r w:rsidRPr="00E712E6">
              <w:rPr>
                <w:rFonts w:cs="Arial"/>
                <w:i/>
              </w:rPr>
              <w:t>*Besluit:</w:t>
            </w:r>
          </w:p>
        </w:tc>
        <w:tc>
          <w:tcPr>
            <w:tcW w:w="1590" w:type="dxa"/>
            <w:vAlign w:val="center"/>
          </w:tcPr>
          <w:p w14:paraId="19FA5280" w14:textId="77777777" w:rsidR="00E940E9" w:rsidRPr="00E712E6" w:rsidRDefault="00E940E9" w:rsidP="00DC18A6">
            <w:pPr>
              <w:pStyle w:val="Geenafstand"/>
              <w:rPr>
                <w:rFonts w:cs="Arial"/>
                <w:i/>
              </w:rPr>
            </w:pPr>
          </w:p>
        </w:tc>
        <w:tc>
          <w:tcPr>
            <w:tcW w:w="1424" w:type="dxa"/>
            <w:vAlign w:val="center"/>
          </w:tcPr>
          <w:p w14:paraId="333BB904" w14:textId="77777777" w:rsidR="00E940E9" w:rsidRPr="00E712E6" w:rsidRDefault="00E940E9" w:rsidP="00E940E9">
            <w:pPr>
              <w:pStyle w:val="Geenafstand"/>
              <w:rPr>
                <w:rFonts w:cs="Arial"/>
                <w:i/>
              </w:rPr>
            </w:pPr>
            <w:r w:rsidRPr="00E712E6">
              <w:rPr>
                <w:rFonts w:cs="Arial"/>
                <w:i/>
              </w:rPr>
              <w:t>*Voorzitter:</w:t>
            </w:r>
          </w:p>
        </w:tc>
        <w:tc>
          <w:tcPr>
            <w:tcW w:w="1894" w:type="dxa"/>
            <w:vAlign w:val="center"/>
          </w:tcPr>
          <w:p w14:paraId="153590FE" w14:textId="77777777" w:rsidR="00E940E9" w:rsidRPr="00E712E6" w:rsidRDefault="00E940E9" w:rsidP="00F240C3">
            <w:pPr>
              <w:pStyle w:val="Geenafstand"/>
              <w:jc w:val="right"/>
              <w:rPr>
                <w:rFonts w:cs="Arial"/>
                <w:i/>
              </w:rPr>
            </w:pPr>
          </w:p>
        </w:tc>
        <w:tc>
          <w:tcPr>
            <w:tcW w:w="1151" w:type="dxa"/>
            <w:vAlign w:val="center"/>
          </w:tcPr>
          <w:p w14:paraId="43081F23" w14:textId="77777777" w:rsidR="00E940E9" w:rsidRPr="00E712E6" w:rsidRDefault="00E940E9" w:rsidP="00E940E9">
            <w:pPr>
              <w:pStyle w:val="Geenafstand"/>
              <w:rPr>
                <w:rFonts w:cs="Arial"/>
                <w:i/>
              </w:rPr>
            </w:pPr>
            <w:r w:rsidRPr="00E712E6">
              <w:rPr>
                <w:rFonts w:cs="Arial"/>
                <w:i/>
              </w:rPr>
              <w:t>*Griffier:</w:t>
            </w:r>
          </w:p>
        </w:tc>
        <w:tc>
          <w:tcPr>
            <w:tcW w:w="2062" w:type="dxa"/>
            <w:vAlign w:val="center"/>
          </w:tcPr>
          <w:p w14:paraId="299F6AC4" w14:textId="77777777" w:rsidR="00E940E9" w:rsidRPr="00E712E6" w:rsidRDefault="00E940E9" w:rsidP="00F240C3">
            <w:pPr>
              <w:pStyle w:val="Geenafstand"/>
              <w:jc w:val="right"/>
              <w:rPr>
                <w:rFonts w:cs="Arial"/>
                <w:b/>
              </w:rPr>
            </w:pPr>
          </w:p>
        </w:tc>
      </w:tr>
    </w:tbl>
    <w:p w14:paraId="31533D2C" w14:textId="77777777" w:rsidR="007B605F" w:rsidRPr="00E712E6" w:rsidRDefault="00E940E9" w:rsidP="00350EFA">
      <w:pPr>
        <w:tabs>
          <w:tab w:val="left" w:pos="1985"/>
          <w:tab w:val="left" w:pos="2694"/>
        </w:tabs>
        <w:spacing w:after="0" w:line="240" w:lineRule="auto"/>
        <w:rPr>
          <w:rFonts w:cs="Arial"/>
          <w:i/>
          <w:vertAlign w:val="superscript"/>
        </w:rPr>
      </w:pPr>
      <w:r w:rsidRPr="00E712E6">
        <w:rPr>
          <w:rFonts w:cs="Arial"/>
          <w:b/>
          <w:vertAlign w:val="superscript"/>
        </w:rPr>
        <w:t xml:space="preserve">* </w:t>
      </w:r>
      <w:r w:rsidRPr="00E712E6">
        <w:rPr>
          <w:rFonts w:cs="Arial"/>
          <w:i/>
          <w:vertAlign w:val="superscript"/>
        </w:rPr>
        <w:t>In te vullen door de griffier/voorzitter.</w:t>
      </w:r>
    </w:p>
    <w:p w14:paraId="615E8E89" w14:textId="77777777" w:rsidR="0095661E" w:rsidRPr="00E712E6" w:rsidRDefault="0095661E" w:rsidP="00350EFA">
      <w:pPr>
        <w:spacing w:after="0" w:line="240" w:lineRule="auto"/>
        <w:rPr>
          <w:rFonts w:cs="Arial"/>
        </w:rPr>
      </w:pPr>
    </w:p>
    <w:p w14:paraId="038EF78A" w14:textId="4BCD5E0A" w:rsidR="00350EFA" w:rsidRDefault="00350EFA" w:rsidP="00350EFA">
      <w:pPr>
        <w:spacing w:after="0" w:line="240" w:lineRule="auto"/>
        <w:rPr>
          <w:rFonts w:cs="Arial"/>
        </w:rPr>
      </w:pPr>
      <w:r w:rsidRPr="00E712E6">
        <w:rPr>
          <w:rFonts w:cs="Arial"/>
        </w:rPr>
        <w:t>De gemeenteraad van Maastricht, in vergadering bijeen op</w:t>
      </w:r>
      <w:r w:rsidR="00156CC7">
        <w:rPr>
          <w:rFonts w:cs="Arial"/>
        </w:rPr>
        <w:t xml:space="preserve"> </w:t>
      </w:r>
      <w:r w:rsidR="00F57DB2">
        <w:rPr>
          <w:rFonts w:cs="Arial"/>
        </w:rPr>
        <w:t>april</w:t>
      </w:r>
      <w:r w:rsidR="00156CC7">
        <w:rPr>
          <w:rFonts w:cs="Arial"/>
        </w:rPr>
        <w:t xml:space="preserve"> 202</w:t>
      </w:r>
      <w:r w:rsidR="00F57DB2">
        <w:rPr>
          <w:rFonts w:cs="Arial"/>
        </w:rPr>
        <w:t>1</w:t>
      </w:r>
      <w:r w:rsidR="008258A3" w:rsidRPr="00E712E6">
        <w:rPr>
          <w:rFonts w:cs="Arial"/>
        </w:rPr>
        <w:t>,</w:t>
      </w:r>
    </w:p>
    <w:p w14:paraId="209D7403" w14:textId="25709E35" w:rsidR="00F57DB2" w:rsidRDefault="00F57DB2" w:rsidP="00350EFA">
      <w:pPr>
        <w:spacing w:after="0" w:line="240" w:lineRule="auto"/>
        <w:rPr>
          <w:rFonts w:cs="Arial"/>
        </w:rPr>
      </w:pPr>
      <w:r>
        <w:rPr>
          <w:rFonts w:cs="Arial"/>
        </w:rPr>
        <w:t>Behandelende het raadsvoorstel no.</w:t>
      </w:r>
      <w:r w:rsidR="00393904">
        <w:rPr>
          <w:rFonts w:cs="Arial"/>
        </w:rPr>
        <w:t>2021-05482</w:t>
      </w:r>
      <w:r>
        <w:rPr>
          <w:rFonts w:cs="Arial"/>
        </w:rPr>
        <w:t xml:space="preserve">  Inzake </w:t>
      </w:r>
      <w:r w:rsidR="00393904">
        <w:rPr>
          <w:rFonts w:cs="Arial"/>
        </w:rPr>
        <w:t>Beweegvriendelijk Maastricht en uitwerking bezuinigingsmaatregel 8.5 indikken areaal openbare sport- en speelvoorzieningen</w:t>
      </w:r>
      <w:r w:rsidR="00ED1AA3">
        <w:rPr>
          <w:rFonts w:cs="Arial"/>
        </w:rPr>
        <w:t>.</w:t>
      </w:r>
    </w:p>
    <w:p w14:paraId="1877C8D1" w14:textId="465FA6F5" w:rsidR="00393904" w:rsidRDefault="00393904" w:rsidP="00350EFA">
      <w:pPr>
        <w:spacing w:after="0" w:line="240" w:lineRule="auto"/>
        <w:rPr>
          <w:rFonts w:cs="Arial"/>
        </w:rPr>
      </w:pPr>
    </w:p>
    <w:p w14:paraId="0E193079" w14:textId="77777777" w:rsidR="009C098A" w:rsidRPr="00E712E6" w:rsidRDefault="009C098A" w:rsidP="009C098A">
      <w:pPr>
        <w:spacing w:after="0" w:line="240" w:lineRule="auto"/>
        <w:rPr>
          <w:rFonts w:cs="Arial"/>
        </w:rPr>
      </w:pPr>
      <w:r w:rsidRPr="00E712E6">
        <w:rPr>
          <w:rFonts w:cs="Arial"/>
          <w:b/>
        </w:rPr>
        <w:t>Overwegende dat:</w:t>
      </w:r>
    </w:p>
    <w:p w14:paraId="538AC04F" w14:textId="77777777" w:rsidR="009C098A" w:rsidRDefault="009C098A" w:rsidP="009C098A">
      <w:pPr>
        <w:pStyle w:val="Gemiddeldraster1-accent21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De gemeente Maastricht voor de opgave staat om ca 25,7 </w:t>
      </w:r>
      <w:proofErr w:type="spellStart"/>
      <w:r>
        <w:rPr>
          <w:rFonts w:cs="Arial"/>
        </w:rPr>
        <w:t>mln</w:t>
      </w:r>
      <w:proofErr w:type="spellEnd"/>
      <w:r>
        <w:rPr>
          <w:rFonts w:cs="Arial"/>
        </w:rPr>
        <w:t xml:space="preserve"> te bezuinigen op de gemeentelijke begroting;</w:t>
      </w:r>
    </w:p>
    <w:p w14:paraId="0D006CF2" w14:textId="3F0BAFE0" w:rsidR="009C098A" w:rsidRPr="00156CC7" w:rsidRDefault="009C098A" w:rsidP="009C098A">
      <w:pPr>
        <w:pStyle w:val="Gemiddeldraster1-accent21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Het college een bezuinigingsvoorstel in de prébegroting</w:t>
      </w:r>
      <w:r w:rsidR="001C6C7C">
        <w:rPr>
          <w:rFonts w:cs="Arial"/>
        </w:rPr>
        <w:t xml:space="preserve"> 2021 d.d. 19 juni 2020 </w:t>
      </w:r>
      <w:r w:rsidR="008266F8">
        <w:rPr>
          <w:rFonts w:cs="Arial"/>
        </w:rPr>
        <w:t xml:space="preserve">(punt 8.5) </w:t>
      </w:r>
      <w:r>
        <w:rPr>
          <w:rFonts w:cs="Arial"/>
        </w:rPr>
        <w:t xml:space="preserve">heeft gedaan aangaande de </w:t>
      </w:r>
      <w:r w:rsidR="001C132D">
        <w:rPr>
          <w:rFonts w:cs="Arial"/>
        </w:rPr>
        <w:t xml:space="preserve">openbare </w:t>
      </w:r>
      <w:r>
        <w:rPr>
          <w:rFonts w:cs="Arial"/>
        </w:rPr>
        <w:t>spe</w:t>
      </w:r>
      <w:r w:rsidR="001C132D">
        <w:rPr>
          <w:rFonts w:cs="Arial"/>
        </w:rPr>
        <w:t>el-</w:t>
      </w:r>
      <w:r>
        <w:rPr>
          <w:rFonts w:cs="Arial"/>
        </w:rPr>
        <w:t>en sportvoorzieningen in de stad</w:t>
      </w:r>
      <w:r w:rsidR="001C132D">
        <w:rPr>
          <w:rFonts w:cs="Arial"/>
        </w:rPr>
        <w:t xml:space="preserve"> voor 200.000 vanaf 2022</w:t>
      </w:r>
      <w:r>
        <w:rPr>
          <w:rFonts w:cs="Arial"/>
        </w:rPr>
        <w:t>;</w:t>
      </w:r>
      <w:r w:rsidRPr="00156CC7">
        <w:rPr>
          <w:rFonts w:cs="Arial"/>
        </w:rPr>
        <w:t xml:space="preserve"> </w:t>
      </w:r>
    </w:p>
    <w:p w14:paraId="776548BA" w14:textId="364A8AF8" w:rsidR="009C098A" w:rsidRDefault="009C098A" w:rsidP="009C098A">
      <w:pPr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De gemeenteraad een besluit moet nemen over dit raadsvoorstel, terwijl het participatieproces nog moet aanvangen</w:t>
      </w:r>
      <w:r w:rsidR="005F38F3">
        <w:rPr>
          <w:rFonts w:cs="Arial"/>
        </w:rPr>
        <w:t xml:space="preserve"> </w:t>
      </w:r>
      <w:r>
        <w:rPr>
          <w:rFonts w:cs="Arial"/>
        </w:rPr>
        <w:t>en de resultaten dus te laat met de raad gedeeld kunnen worden</w:t>
      </w:r>
      <w:r w:rsidR="005F38F3">
        <w:rPr>
          <w:rFonts w:cs="Arial"/>
        </w:rPr>
        <w:t xml:space="preserve"> en </w:t>
      </w:r>
      <w:r>
        <w:rPr>
          <w:rFonts w:cs="Arial"/>
        </w:rPr>
        <w:t>er tijdnood ontstaat;</w:t>
      </w:r>
    </w:p>
    <w:p w14:paraId="03A3FF4F" w14:textId="3C285A06" w:rsidR="009C098A" w:rsidRDefault="009C098A" w:rsidP="009C098A">
      <w:pPr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Participatie </w:t>
      </w:r>
      <w:r w:rsidR="000514D6">
        <w:rPr>
          <w:rFonts w:cs="Arial"/>
        </w:rPr>
        <w:t xml:space="preserve">en draagvlak </w:t>
      </w:r>
      <w:r>
        <w:rPr>
          <w:rFonts w:cs="Arial"/>
        </w:rPr>
        <w:t>voor het college en de gemeenteraad een belangrijk onderdeel is van de besluitvorming</w:t>
      </w:r>
      <w:r w:rsidR="00ED1AA3">
        <w:rPr>
          <w:rFonts w:cs="Arial"/>
        </w:rPr>
        <w:t>.</w:t>
      </w:r>
    </w:p>
    <w:p w14:paraId="671D04A7" w14:textId="77777777" w:rsidR="008266F8" w:rsidRDefault="008266F8" w:rsidP="00350EFA">
      <w:pPr>
        <w:spacing w:after="0" w:line="240" w:lineRule="auto"/>
        <w:rPr>
          <w:rFonts w:cs="Arial"/>
          <w:b/>
        </w:rPr>
      </w:pPr>
    </w:p>
    <w:p w14:paraId="0900B879" w14:textId="039786DA" w:rsidR="00350EFA" w:rsidRPr="00E712E6" w:rsidRDefault="00955CC4" w:rsidP="00350EFA">
      <w:pPr>
        <w:spacing w:after="0" w:line="240" w:lineRule="auto"/>
        <w:rPr>
          <w:rFonts w:cs="Arial"/>
          <w:b/>
        </w:rPr>
      </w:pPr>
      <w:r w:rsidRPr="00E712E6">
        <w:rPr>
          <w:rFonts w:cs="Arial"/>
          <w:b/>
        </w:rPr>
        <w:t>Constaterende</w:t>
      </w:r>
      <w:r w:rsidR="00350EFA" w:rsidRPr="00E712E6">
        <w:rPr>
          <w:rFonts w:cs="Arial"/>
          <w:b/>
        </w:rPr>
        <w:t xml:space="preserve"> dat:</w:t>
      </w:r>
    </w:p>
    <w:p w14:paraId="688B61B0" w14:textId="29415791" w:rsidR="007006D3" w:rsidRDefault="003401CD" w:rsidP="00156CC7">
      <w:pPr>
        <w:pStyle w:val="Gemiddeldraster1-accent21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F57DB2">
        <w:rPr>
          <w:rFonts w:cs="Arial"/>
        </w:rPr>
        <w:t>it voorstel aan de raad er</w:t>
      </w:r>
      <w:r w:rsidR="007239E2">
        <w:rPr>
          <w:rFonts w:cs="Arial"/>
        </w:rPr>
        <w:t xml:space="preserve"> </w:t>
      </w:r>
      <w:r w:rsidR="00F57DB2">
        <w:rPr>
          <w:rFonts w:cs="Arial"/>
        </w:rPr>
        <w:t xml:space="preserve">op neer komt dat mogelijk 125 </w:t>
      </w:r>
      <w:r w:rsidR="0062458F">
        <w:rPr>
          <w:rFonts w:cs="Arial"/>
        </w:rPr>
        <w:t xml:space="preserve">sport- en </w:t>
      </w:r>
      <w:r w:rsidR="00F57DB2">
        <w:rPr>
          <w:rFonts w:cs="Arial"/>
        </w:rPr>
        <w:t>speelgelegenheden gaan ve</w:t>
      </w:r>
      <w:r w:rsidR="00ED1AA3">
        <w:rPr>
          <w:rFonts w:cs="Arial"/>
        </w:rPr>
        <w:t>r</w:t>
      </w:r>
      <w:r w:rsidR="00F57DB2">
        <w:rPr>
          <w:rFonts w:cs="Arial"/>
        </w:rPr>
        <w:t>dwijnen</w:t>
      </w:r>
      <w:r w:rsidR="00ED1AA3">
        <w:rPr>
          <w:rFonts w:cs="Arial"/>
        </w:rPr>
        <w:t>,</w:t>
      </w:r>
      <w:r w:rsidR="00F57DB2">
        <w:rPr>
          <w:rFonts w:cs="Arial"/>
        </w:rPr>
        <w:t xml:space="preserve"> </w:t>
      </w:r>
      <w:r>
        <w:rPr>
          <w:rFonts w:cs="Arial"/>
        </w:rPr>
        <w:t>a</w:t>
      </w:r>
      <w:r w:rsidR="00F57DB2">
        <w:rPr>
          <w:rFonts w:cs="Arial"/>
        </w:rPr>
        <w:t>lsmede de skatebaan onder de Kennedybrug;</w:t>
      </w:r>
      <w:r w:rsidR="00156CC7" w:rsidRPr="00156CC7">
        <w:rPr>
          <w:rFonts w:cs="Arial"/>
        </w:rPr>
        <w:t xml:space="preserve">  </w:t>
      </w:r>
    </w:p>
    <w:p w14:paraId="4511FBE1" w14:textId="376C9421" w:rsidR="009C098A" w:rsidRDefault="003401CD" w:rsidP="009C098A">
      <w:pPr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9C098A">
        <w:rPr>
          <w:rFonts w:cs="Arial"/>
        </w:rPr>
        <w:t xml:space="preserve">e </w:t>
      </w:r>
      <w:proofErr w:type="spellStart"/>
      <w:r w:rsidR="009C098A">
        <w:rPr>
          <w:rFonts w:cs="Arial"/>
        </w:rPr>
        <w:t>stadsbrede</w:t>
      </w:r>
      <w:proofErr w:type="spellEnd"/>
      <w:r w:rsidR="009C098A">
        <w:rPr>
          <w:rFonts w:cs="Arial"/>
        </w:rPr>
        <w:t xml:space="preserve"> protesten van de burgers en hun argumenten nu al aan</w:t>
      </w:r>
      <w:r>
        <w:rPr>
          <w:rFonts w:cs="Arial"/>
        </w:rPr>
        <w:t>tonen</w:t>
      </w:r>
      <w:r w:rsidR="009C098A">
        <w:rPr>
          <w:rFonts w:cs="Arial"/>
        </w:rPr>
        <w:t xml:space="preserve"> dat dit bezuinigingsvoorstel weinig tot geen draag</w:t>
      </w:r>
      <w:r w:rsidR="005F38F3">
        <w:rPr>
          <w:rFonts w:cs="Arial"/>
        </w:rPr>
        <w:t>vlak</w:t>
      </w:r>
      <w:r w:rsidR="009C098A">
        <w:rPr>
          <w:rFonts w:cs="Arial"/>
        </w:rPr>
        <w:t xml:space="preserve"> heeft onder de burgers en de gemeenteraad;</w:t>
      </w:r>
    </w:p>
    <w:p w14:paraId="1AD86D32" w14:textId="7DAF952E" w:rsidR="009C098A" w:rsidRPr="00393904" w:rsidRDefault="003401CD" w:rsidP="00156CC7">
      <w:pPr>
        <w:pStyle w:val="Gemiddeldraster1-accent21"/>
        <w:numPr>
          <w:ilvl w:val="0"/>
          <w:numId w:val="10"/>
        </w:numPr>
        <w:spacing w:after="0" w:line="240" w:lineRule="auto"/>
        <w:rPr>
          <w:rFonts w:cs="Arial"/>
          <w:color w:val="000000" w:themeColor="text1"/>
        </w:rPr>
      </w:pPr>
      <w:r>
        <w:rPr>
          <w:rFonts w:eastAsia="Times New Roman"/>
          <w:color w:val="000000" w:themeColor="text1"/>
        </w:rPr>
        <w:t>d</w:t>
      </w:r>
      <w:r w:rsidR="009C098A" w:rsidRPr="00393904">
        <w:rPr>
          <w:rFonts w:eastAsia="Times New Roman"/>
          <w:color w:val="000000" w:themeColor="text1"/>
        </w:rPr>
        <w:t>e gemeenteraad daarom terugkomt op het besluit van punt 8.5 van de pré</w:t>
      </w:r>
      <w:r w:rsidR="005F38F3">
        <w:rPr>
          <w:rFonts w:eastAsia="Times New Roman"/>
          <w:color w:val="000000" w:themeColor="text1"/>
        </w:rPr>
        <w:t>-</w:t>
      </w:r>
      <w:r w:rsidR="009C098A" w:rsidRPr="00393904">
        <w:rPr>
          <w:rFonts w:eastAsia="Times New Roman"/>
          <w:color w:val="000000" w:themeColor="text1"/>
        </w:rPr>
        <w:t>begroting</w:t>
      </w:r>
      <w:r>
        <w:rPr>
          <w:rFonts w:eastAsia="Times New Roman"/>
          <w:color w:val="000000" w:themeColor="text1"/>
        </w:rPr>
        <w:t xml:space="preserve"> p 32</w:t>
      </w:r>
      <w:r w:rsidR="008266F8" w:rsidRPr="00393904">
        <w:rPr>
          <w:rFonts w:eastAsia="Times New Roman"/>
          <w:color w:val="000000" w:themeColor="text1"/>
        </w:rPr>
        <w:t xml:space="preserve">, </w:t>
      </w:r>
      <w:r w:rsidR="00626362" w:rsidRPr="00393904">
        <w:rPr>
          <w:rFonts w:eastAsia="Times New Roman"/>
          <w:color w:val="000000" w:themeColor="text1"/>
        </w:rPr>
        <w:t xml:space="preserve">om de dekking </w:t>
      </w:r>
      <w:r w:rsidR="00626362">
        <w:rPr>
          <w:rFonts w:eastAsia="Times New Roman"/>
          <w:color w:val="000000" w:themeColor="text1"/>
        </w:rPr>
        <w:t xml:space="preserve">van € 200.000 </w:t>
      </w:r>
      <w:r>
        <w:rPr>
          <w:rFonts w:eastAsia="Times New Roman"/>
          <w:color w:val="000000" w:themeColor="text1"/>
        </w:rPr>
        <w:t xml:space="preserve">uit spel- en sportvoorzieningen te </w:t>
      </w:r>
      <w:r w:rsidR="00626362" w:rsidRPr="00393904">
        <w:rPr>
          <w:rFonts w:eastAsia="Times New Roman"/>
          <w:color w:val="000000" w:themeColor="text1"/>
        </w:rPr>
        <w:t>halen</w:t>
      </w:r>
      <w:r w:rsidR="00626362">
        <w:rPr>
          <w:rFonts w:eastAsia="Times New Roman"/>
          <w:color w:val="000000" w:themeColor="text1"/>
        </w:rPr>
        <w:t xml:space="preserve"> vanaf  2022 </w:t>
      </w:r>
      <w:r>
        <w:rPr>
          <w:rFonts w:eastAsia="Times New Roman"/>
          <w:color w:val="000000" w:themeColor="text1"/>
        </w:rPr>
        <w:t>e.v. en</w:t>
      </w:r>
      <w:r w:rsidR="008266F8" w:rsidRPr="00393904">
        <w:rPr>
          <w:rFonts w:eastAsia="Times New Roman"/>
          <w:color w:val="000000" w:themeColor="text1"/>
        </w:rPr>
        <w:t xml:space="preserve"> de </w:t>
      </w:r>
      <w:r w:rsidR="00393904" w:rsidRPr="00393904">
        <w:rPr>
          <w:rFonts w:eastAsia="Times New Roman"/>
          <w:color w:val="000000" w:themeColor="text1"/>
        </w:rPr>
        <w:t xml:space="preserve">verwerking </w:t>
      </w:r>
      <w:r w:rsidR="00626362">
        <w:rPr>
          <w:rFonts w:eastAsia="Times New Roman"/>
          <w:color w:val="000000" w:themeColor="text1"/>
        </w:rPr>
        <w:t xml:space="preserve">van dit besluit </w:t>
      </w:r>
      <w:r w:rsidR="00393904" w:rsidRPr="00393904">
        <w:rPr>
          <w:rFonts w:eastAsia="Times New Roman"/>
          <w:color w:val="000000" w:themeColor="text1"/>
        </w:rPr>
        <w:t xml:space="preserve">in de </w:t>
      </w:r>
      <w:r w:rsidR="008266F8" w:rsidRPr="00393904">
        <w:rPr>
          <w:rFonts w:eastAsia="Times New Roman"/>
          <w:color w:val="000000" w:themeColor="text1"/>
        </w:rPr>
        <w:t>begroting van 2021</w:t>
      </w:r>
      <w:r w:rsidR="00626362">
        <w:rPr>
          <w:rFonts w:eastAsia="Times New Roman"/>
          <w:color w:val="000000" w:themeColor="text1"/>
        </w:rPr>
        <w:t xml:space="preserve"> ev.</w:t>
      </w:r>
    </w:p>
    <w:p w14:paraId="462F7DAB" w14:textId="77777777" w:rsidR="008B5973" w:rsidRPr="00393904" w:rsidRDefault="008B5973" w:rsidP="00350EFA">
      <w:pPr>
        <w:spacing w:after="0" w:line="240" w:lineRule="auto"/>
        <w:rPr>
          <w:rFonts w:cs="Arial"/>
          <w:b/>
          <w:color w:val="000000" w:themeColor="text1"/>
        </w:rPr>
      </w:pPr>
    </w:p>
    <w:p w14:paraId="71E26178" w14:textId="6BF5A6C8" w:rsidR="008B5973" w:rsidRDefault="007006D3" w:rsidP="00350EFA">
      <w:pPr>
        <w:spacing w:after="0" w:line="240" w:lineRule="auto"/>
        <w:rPr>
          <w:rFonts w:cs="Arial"/>
          <w:b/>
        </w:rPr>
      </w:pPr>
      <w:r w:rsidRPr="00E712E6">
        <w:rPr>
          <w:rFonts w:cs="Arial"/>
          <w:b/>
        </w:rPr>
        <w:t>BESLUIT:</w:t>
      </w:r>
    </w:p>
    <w:p w14:paraId="4A0C461C" w14:textId="53EA78F6" w:rsidR="009517A3" w:rsidRDefault="009517A3" w:rsidP="00350EFA">
      <w:pPr>
        <w:spacing w:after="0" w:line="240" w:lineRule="auto"/>
        <w:rPr>
          <w:rFonts w:cs="Arial"/>
          <w:b/>
        </w:rPr>
      </w:pPr>
    </w:p>
    <w:p w14:paraId="2C835544" w14:textId="29A318F1" w:rsidR="008266F8" w:rsidRDefault="0036613D" w:rsidP="008266F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t>de beslispunten als volgt te wijzigen en aan te vullen</w:t>
      </w:r>
      <w:r w:rsidR="008266F8">
        <w:rPr>
          <w:rFonts w:cs="Arial"/>
        </w:rPr>
        <w:t>:</w:t>
      </w:r>
    </w:p>
    <w:p w14:paraId="201247BC" w14:textId="543E441D" w:rsidR="00626362" w:rsidRDefault="00526014" w:rsidP="0062636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5770F572" w14:textId="691C4344" w:rsidR="00626362" w:rsidRDefault="00626362" w:rsidP="00626362">
      <w:pPr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beslispunt 2 </w:t>
      </w:r>
      <w:r w:rsidR="0036613D">
        <w:rPr>
          <w:rFonts w:cs="Arial"/>
        </w:rPr>
        <w:t>te vervangen door</w:t>
      </w:r>
      <w:r>
        <w:rPr>
          <w:rFonts w:cs="Arial"/>
        </w:rPr>
        <w:t>:</w:t>
      </w:r>
      <w:r w:rsidR="0036613D">
        <w:rPr>
          <w:rFonts w:cs="Arial"/>
        </w:rPr>
        <w:t xml:space="preserve"> de gemeenteraad draait het besluit </w:t>
      </w:r>
      <w:r w:rsidR="003E35D0">
        <w:rPr>
          <w:rFonts w:cs="Arial"/>
        </w:rPr>
        <w:t xml:space="preserve">punt 8.5 van de pré-begroting </w:t>
      </w:r>
      <w:r w:rsidR="0036613D">
        <w:rPr>
          <w:rFonts w:cs="Arial"/>
        </w:rPr>
        <w:t xml:space="preserve">terug om </w:t>
      </w:r>
      <w:r w:rsidR="003E35D0">
        <w:rPr>
          <w:rFonts w:cs="Arial"/>
        </w:rPr>
        <w:t xml:space="preserve">€ 200.00 vanaf 2022 </w:t>
      </w:r>
      <w:proofErr w:type="spellStart"/>
      <w:r w:rsidR="003E35D0">
        <w:rPr>
          <w:rFonts w:cs="Arial"/>
        </w:rPr>
        <w:t>e.v</w:t>
      </w:r>
      <w:proofErr w:type="spellEnd"/>
      <w:r w:rsidR="003E35D0">
        <w:rPr>
          <w:rFonts w:cs="Arial"/>
        </w:rPr>
        <w:t xml:space="preserve"> </w:t>
      </w:r>
      <w:r w:rsidR="0036613D">
        <w:rPr>
          <w:rFonts w:cs="Arial"/>
        </w:rPr>
        <w:t>te bezuinigen op openbare sport- en speelvoorzieningen</w:t>
      </w:r>
      <w:r w:rsidR="003E35D0">
        <w:rPr>
          <w:rFonts w:cs="Arial"/>
        </w:rPr>
        <w:t>;</w:t>
      </w:r>
      <w:r w:rsidR="0036613D">
        <w:rPr>
          <w:rFonts w:cs="Arial"/>
        </w:rPr>
        <w:t xml:space="preserve"> </w:t>
      </w:r>
      <w:r w:rsidR="003C0F3F">
        <w:rPr>
          <w:rFonts w:cs="Arial"/>
        </w:rPr>
        <w:t xml:space="preserve"> </w:t>
      </w:r>
    </w:p>
    <w:p w14:paraId="24D576C2" w14:textId="412AD194" w:rsidR="00526107" w:rsidRDefault="003E35D0" w:rsidP="00156CC7">
      <w:pPr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h</w:t>
      </w:r>
      <w:r w:rsidR="0099201F">
        <w:rPr>
          <w:rFonts w:cs="Arial"/>
        </w:rPr>
        <w:t xml:space="preserve">et college de opdracht te geven </w:t>
      </w:r>
      <w:r w:rsidR="00526107">
        <w:rPr>
          <w:rFonts w:cs="Arial"/>
        </w:rPr>
        <w:t>bij de begroting van 2022 met een andere dekking te komen;</w:t>
      </w:r>
    </w:p>
    <w:p w14:paraId="7E6BA9F6" w14:textId="1FB87497" w:rsidR="00626362" w:rsidRPr="0099201F" w:rsidRDefault="003E35D0" w:rsidP="00156CC7">
      <w:pPr>
        <w:numPr>
          <w:ilvl w:val="0"/>
          <w:numId w:val="10"/>
        </w:numPr>
        <w:spacing w:after="0" w:line="240" w:lineRule="auto"/>
        <w:rPr>
          <w:rFonts w:cs="Arial"/>
          <w:color w:val="FF0000"/>
        </w:rPr>
      </w:pPr>
      <w:r>
        <w:rPr>
          <w:rFonts w:cs="Arial"/>
        </w:rPr>
        <w:t>b</w:t>
      </w:r>
      <w:r w:rsidR="0099201F">
        <w:rPr>
          <w:rFonts w:cs="Arial"/>
        </w:rPr>
        <w:t xml:space="preserve">eslispunt 4 te vervangen door: met de buurten en </w:t>
      </w:r>
      <w:r w:rsidR="0099201F" w:rsidRPr="00ED1AA3">
        <w:rPr>
          <w:rFonts w:cs="Arial"/>
        </w:rPr>
        <w:t xml:space="preserve">specifieke groepen </w:t>
      </w:r>
      <w:r w:rsidR="0099201F">
        <w:rPr>
          <w:rFonts w:cs="Arial"/>
        </w:rPr>
        <w:t xml:space="preserve">(jongeren, senioren, skaters, </w:t>
      </w:r>
      <w:proofErr w:type="spellStart"/>
      <w:r w:rsidR="0099201F">
        <w:rPr>
          <w:rFonts w:cs="Arial"/>
        </w:rPr>
        <w:t>urban</w:t>
      </w:r>
      <w:proofErr w:type="spellEnd"/>
      <w:r w:rsidR="0099201F">
        <w:rPr>
          <w:rFonts w:cs="Arial"/>
        </w:rPr>
        <w:t xml:space="preserve"> sporters, jongerenwerkers,</w:t>
      </w:r>
      <w:r w:rsidR="00526014">
        <w:rPr>
          <w:rFonts w:cs="Arial"/>
        </w:rPr>
        <w:t xml:space="preserve"> </w:t>
      </w:r>
      <w:r w:rsidR="0099201F">
        <w:rPr>
          <w:rFonts w:cs="Arial"/>
        </w:rPr>
        <w:t>studenten) fysiek het gesprek aan te gaan</w:t>
      </w:r>
      <w:r>
        <w:rPr>
          <w:rFonts w:cs="Arial"/>
        </w:rPr>
        <w:t xml:space="preserve"> -</w:t>
      </w:r>
      <w:r w:rsidR="0099201F">
        <w:rPr>
          <w:rFonts w:cs="Arial"/>
        </w:rPr>
        <w:t xml:space="preserve"> zodra dit mogelijk is</w:t>
      </w:r>
      <w:r>
        <w:rPr>
          <w:rFonts w:cs="Arial"/>
        </w:rPr>
        <w:t xml:space="preserve"> -</w:t>
      </w:r>
      <w:r w:rsidR="0099201F">
        <w:rPr>
          <w:rFonts w:cs="Arial"/>
        </w:rPr>
        <w:t xml:space="preserve"> over verbeteringen van de openbare sport- en speelvoorzieningen op buurt- en stadsniveau</w:t>
      </w:r>
      <w:r w:rsidR="007239E2">
        <w:rPr>
          <w:rFonts w:cs="Arial"/>
        </w:rPr>
        <w:t>,</w:t>
      </w:r>
      <w:r w:rsidR="00D01FF1">
        <w:rPr>
          <w:rFonts w:cs="Arial"/>
        </w:rPr>
        <w:t xml:space="preserve"> passend bij het beschikbare budget;</w:t>
      </w:r>
    </w:p>
    <w:p w14:paraId="203C820D" w14:textId="7BA77DD6" w:rsidR="0099201F" w:rsidRPr="0099201F" w:rsidRDefault="003E35D0" w:rsidP="00156CC7">
      <w:pPr>
        <w:numPr>
          <w:ilvl w:val="0"/>
          <w:numId w:val="10"/>
        </w:numPr>
        <w:spacing w:after="0" w:line="240" w:lineRule="auto"/>
        <w:rPr>
          <w:rFonts w:cs="Arial"/>
          <w:color w:val="FF0000"/>
        </w:rPr>
      </w:pPr>
      <w:r>
        <w:rPr>
          <w:rFonts w:cs="Arial"/>
        </w:rPr>
        <w:t>e</w:t>
      </w:r>
      <w:r w:rsidR="00526014">
        <w:rPr>
          <w:rFonts w:cs="Arial"/>
        </w:rPr>
        <w:t xml:space="preserve">n de raad te informeren over de inventarisatie en </w:t>
      </w:r>
      <w:r w:rsidR="007B2A7B">
        <w:rPr>
          <w:rFonts w:cs="Arial"/>
        </w:rPr>
        <w:t xml:space="preserve">vervolgens </w:t>
      </w:r>
      <w:r w:rsidR="00526014">
        <w:rPr>
          <w:rFonts w:cs="Arial"/>
        </w:rPr>
        <w:t>bij de Raad terug te komen met een raadsvoorstel met financiële onderbouwing en het daaruit volgend plan van aanpak;</w:t>
      </w:r>
    </w:p>
    <w:p w14:paraId="4989CFE2" w14:textId="6DD5AA44" w:rsidR="008B3BF8" w:rsidRPr="003401CD" w:rsidRDefault="00832F6F" w:rsidP="003E35D0">
      <w:pPr>
        <w:spacing w:after="0" w:line="240" w:lineRule="auto"/>
        <w:ind w:left="720"/>
        <w:rPr>
          <w:rFonts w:cs="Arial"/>
        </w:rPr>
      </w:pPr>
      <w:r>
        <w:rPr>
          <w:rFonts w:eastAsia="Times New Roman"/>
          <w:color w:val="000000" w:themeColor="text1"/>
        </w:rPr>
        <w:t xml:space="preserve"> </w:t>
      </w:r>
    </w:p>
    <w:p w14:paraId="3389823D" w14:textId="77777777" w:rsidR="0062458F" w:rsidRDefault="0062458F" w:rsidP="00350EFA">
      <w:pPr>
        <w:spacing w:after="0" w:line="240" w:lineRule="auto"/>
        <w:rPr>
          <w:rFonts w:cs="Arial"/>
        </w:rPr>
      </w:pPr>
    </w:p>
    <w:p w14:paraId="2BEF14DE" w14:textId="77777777" w:rsidR="0062458F" w:rsidRDefault="0062458F" w:rsidP="00350EFA">
      <w:pPr>
        <w:spacing w:after="0" w:line="240" w:lineRule="auto"/>
        <w:rPr>
          <w:rFonts w:cs="Arial"/>
        </w:rPr>
      </w:pPr>
    </w:p>
    <w:p w14:paraId="46F8EB3D" w14:textId="027EAC6E" w:rsidR="00156CC7" w:rsidRDefault="00156CC7" w:rsidP="00350EFA">
      <w:pPr>
        <w:spacing w:after="0" w:line="240" w:lineRule="auto"/>
        <w:rPr>
          <w:rFonts w:cs="Arial"/>
        </w:rPr>
      </w:pPr>
      <w:r>
        <w:rPr>
          <w:rFonts w:cs="Arial"/>
        </w:rPr>
        <w:t>Liberale Partij Maastricht</w:t>
      </w:r>
      <w:r w:rsidR="003E35D0">
        <w:rPr>
          <w:rFonts w:cs="Arial"/>
        </w:rPr>
        <w:tab/>
        <w:t>CDA</w:t>
      </w:r>
      <w:r w:rsidR="003E35D0">
        <w:rPr>
          <w:rFonts w:cs="Arial"/>
        </w:rPr>
        <w:tab/>
      </w:r>
      <w:r w:rsidR="003E35D0">
        <w:rPr>
          <w:rFonts w:cs="Arial"/>
        </w:rPr>
        <w:tab/>
        <w:t>D’66</w:t>
      </w:r>
      <w:r w:rsidR="003E35D0">
        <w:rPr>
          <w:rFonts w:cs="Arial"/>
        </w:rPr>
        <w:tab/>
      </w:r>
      <w:r w:rsidR="003E35D0">
        <w:rPr>
          <w:rFonts w:cs="Arial"/>
        </w:rPr>
        <w:tab/>
      </w:r>
      <w:r w:rsidR="003E35D0">
        <w:rPr>
          <w:rFonts w:cs="Arial"/>
        </w:rPr>
        <w:tab/>
        <w:t>PVM</w:t>
      </w:r>
      <w:r w:rsidR="003E35D0">
        <w:rPr>
          <w:rFonts w:cs="Arial"/>
        </w:rPr>
        <w:tab/>
      </w:r>
      <w:r w:rsidR="003E35D0">
        <w:rPr>
          <w:rFonts w:cs="Arial"/>
        </w:rPr>
        <w:tab/>
        <w:t>PVV</w:t>
      </w:r>
      <w:r w:rsidR="003E35D0">
        <w:rPr>
          <w:rFonts w:cs="Arial"/>
        </w:rPr>
        <w:tab/>
      </w:r>
      <w:r w:rsidR="003E35D0">
        <w:rPr>
          <w:rFonts w:cs="Arial"/>
        </w:rPr>
        <w:tab/>
      </w:r>
    </w:p>
    <w:p w14:paraId="517B0925" w14:textId="6DDB1AFB" w:rsidR="003E35D0" w:rsidRDefault="003E35D0" w:rsidP="00350EFA">
      <w:pPr>
        <w:spacing w:after="0" w:line="240" w:lineRule="auto"/>
        <w:rPr>
          <w:rFonts w:cs="Arial"/>
        </w:rPr>
      </w:pPr>
      <w:r>
        <w:rPr>
          <w:rFonts w:cs="Arial"/>
        </w:rPr>
        <w:t>Kitty Nuyts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Mat Brüll</w:t>
      </w:r>
      <w:r>
        <w:rPr>
          <w:rFonts w:cs="Arial"/>
        </w:rPr>
        <w:tab/>
        <w:t>Richard Wijnands</w:t>
      </w:r>
      <w:r>
        <w:rPr>
          <w:rFonts w:cs="Arial"/>
        </w:rPr>
        <w:tab/>
        <w:t>Jo Smeets</w:t>
      </w:r>
      <w:r>
        <w:rPr>
          <w:rFonts w:cs="Arial"/>
        </w:rPr>
        <w:tab/>
        <w:t xml:space="preserve">René </w:t>
      </w:r>
      <w:proofErr w:type="spellStart"/>
      <w:r>
        <w:rPr>
          <w:rFonts w:cs="Arial"/>
        </w:rPr>
        <w:t>Betsch</w:t>
      </w:r>
      <w:proofErr w:type="spellEnd"/>
    </w:p>
    <w:p w14:paraId="09A6FF21" w14:textId="669656D9" w:rsidR="00D63874" w:rsidRDefault="00D63874" w:rsidP="00350EFA">
      <w:pPr>
        <w:spacing w:after="0" w:line="240" w:lineRule="auto"/>
        <w:rPr>
          <w:rFonts w:cs="Arial"/>
        </w:rPr>
      </w:pPr>
    </w:p>
    <w:sectPr w:rsidR="00D63874" w:rsidSect="008B3BF8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6875" w14:textId="77777777" w:rsidR="00031E4C" w:rsidRDefault="00031E4C" w:rsidP="0027520C">
      <w:pPr>
        <w:spacing w:after="0" w:line="240" w:lineRule="auto"/>
      </w:pPr>
      <w:r>
        <w:separator/>
      </w:r>
    </w:p>
  </w:endnote>
  <w:endnote w:type="continuationSeparator" w:id="0">
    <w:p w14:paraId="428F310B" w14:textId="77777777" w:rsidR="00031E4C" w:rsidRDefault="00031E4C" w:rsidP="0027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719F" w14:textId="77777777" w:rsidR="00031E4C" w:rsidRDefault="00031E4C" w:rsidP="0027520C">
      <w:pPr>
        <w:spacing w:after="0" w:line="240" w:lineRule="auto"/>
      </w:pPr>
      <w:r>
        <w:separator/>
      </w:r>
    </w:p>
  </w:footnote>
  <w:footnote w:type="continuationSeparator" w:id="0">
    <w:p w14:paraId="17DC8217" w14:textId="77777777" w:rsidR="00031E4C" w:rsidRDefault="00031E4C" w:rsidP="0027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5641" w14:textId="77777777" w:rsidR="005D2045" w:rsidRDefault="005D2045" w:rsidP="00B8738A">
    <w:pPr>
      <w:pStyle w:val="Koptekst"/>
      <w:ind w:left="-426" w:right="-30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E075" w14:textId="77777777" w:rsidR="005D2045" w:rsidRDefault="005D2045" w:rsidP="00543B7C">
    <w:pPr>
      <w:pStyle w:val="Koptekst"/>
    </w:pPr>
    <w:r>
      <w:rPr>
        <w:rFonts w:ascii="Segoe UI" w:eastAsia="Times New Roman" w:hAnsi="Segoe UI" w:cs="Segoe UI"/>
        <w:noProof/>
        <w:sz w:val="18"/>
        <w:szCs w:val="18"/>
        <w:lang w:eastAsia="nl-NL"/>
      </w:rPr>
      <w:drawing>
        <wp:inline distT="0" distB="0" distL="0" distR="0" wp14:anchorId="56660807" wp14:editId="234EDBF2">
          <wp:extent cx="455116" cy="499110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PM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62" cy="52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88ECB" w14:textId="77777777" w:rsidR="005D2045" w:rsidRPr="00543B7C" w:rsidRDefault="005D2045" w:rsidP="00543B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88F"/>
    <w:multiLevelType w:val="hybridMultilevel"/>
    <w:tmpl w:val="96D033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62DE5"/>
    <w:multiLevelType w:val="hybridMultilevel"/>
    <w:tmpl w:val="DCF2EC26"/>
    <w:lvl w:ilvl="0" w:tplc="F91437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E48"/>
    <w:multiLevelType w:val="hybridMultilevel"/>
    <w:tmpl w:val="CAAE1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7675"/>
    <w:multiLevelType w:val="hybridMultilevel"/>
    <w:tmpl w:val="315E6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7FA7"/>
    <w:multiLevelType w:val="hybridMultilevel"/>
    <w:tmpl w:val="E878CC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2574"/>
    <w:multiLevelType w:val="hybridMultilevel"/>
    <w:tmpl w:val="205CAC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9E9"/>
    <w:multiLevelType w:val="hybridMultilevel"/>
    <w:tmpl w:val="0DAA6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576"/>
    <w:multiLevelType w:val="hybridMultilevel"/>
    <w:tmpl w:val="D8582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01F0"/>
    <w:multiLevelType w:val="hybridMultilevel"/>
    <w:tmpl w:val="2B0CD6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216096"/>
    <w:multiLevelType w:val="hybridMultilevel"/>
    <w:tmpl w:val="AB00A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45F79"/>
    <w:multiLevelType w:val="hybridMultilevel"/>
    <w:tmpl w:val="D20CC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2F"/>
    <w:rsid w:val="00015253"/>
    <w:rsid w:val="00031E4C"/>
    <w:rsid w:val="000514D6"/>
    <w:rsid w:val="00051C2E"/>
    <w:rsid w:val="000B3675"/>
    <w:rsid w:val="00106AAF"/>
    <w:rsid w:val="001348FD"/>
    <w:rsid w:val="00147FCE"/>
    <w:rsid w:val="00150BD1"/>
    <w:rsid w:val="00156CC7"/>
    <w:rsid w:val="001C132D"/>
    <w:rsid w:val="001C6C7C"/>
    <w:rsid w:val="00215DEC"/>
    <w:rsid w:val="002222F3"/>
    <w:rsid w:val="002521DD"/>
    <w:rsid w:val="0027520C"/>
    <w:rsid w:val="00275854"/>
    <w:rsid w:val="00282105"/>
    <w:rsid w:val="002A7412"/>
    <w:rsid w:val="00333958"/>
    <w:rsid w:val="003401CD"/>
    <w:rsid w:val="003433AF"/>
    <w:rsid w:val="00347B73"/>
    <w:rsid w:val="00350A10"/>
    <w:rsid w:val="00350EFA"/>
    <w:rsid w:val="0036613D"/>
    <w:rsid w:val="00374003"/>
    <w:rsid w:val="00393904"/>
    <w:rsid w:val="003C0F3F"/>
    <w:rsid w:val="003E35D0"/>
    <w:rsid w:val="003F60BE"/>
    <w:rsid w:val="00421029"/>
    <w:rsid w:val="004E0C2F"/>
    <w:rsid w:val="00526014"/>
    <w:rsid w:val="00526107"/>
    <w:rsid w:val="00543B7C"/>
    <w:rsid w:val="00597BE3"/>
    <w:rsid w:val="005A0A1F"/>
    <w:rsid w:val="005A2434"/>
    <w:rsid w:val="005C604B"/>
    <w:rsid w:val="005D2045"/>
    <w:rsid w:val="005E4FB0"/>
    <w:rsid w:val="005F38F3"/>
    <w:rsid w:val="006108CE"/>
    <w:rsid w:val="0062458F"/>
    <w:rsid w:val="00626362"/>
    <w:rsid w:val="006D0513"/>
    <w:rsid w:val="006E3AF9"/>
    <w:rsid w:val="007006D3"/>
    <w:rsid w:val="007239E2"/>
    <w:rsid w:val="0078576B"/>
    <w:rsid w:val="007B2A7B"/>
    <w:rsid w:val="007B4444"/>
    <w:rsid w:val="007B605F"/>
    <w:rsid w:val="007C58F9"/>
    <w:rsid w:val="007D5817"/>
    <w:rsid w:val="008001AF"/>
    <w:rsid w:val="0082350B"/>
    <w:rsid w:val="008258A3"/>
    <w:rsid w:val="008266F8"/>
    <w:rsid w:val="00832F6F"/>
    <w:rsid w:val="00863178"/>
    <w:rsid w:val="00875B82"/>
    <w:rsid w:val="00881127"/>
    <w:rsid w:val="008B3BF8"/>
    <w:rsid w:val="008B45CA"/>
    <w:rsid w:val="008B5973"/>
    <w:rsid w:val="008D3741"/>
    <w:rsid w:val="009070F9"/>
    <w:rsid w:val="009275BF"/>
    <w:rsid w:val="009517A3"/>
    <w:rsid w:val="00955CC4"/>
    <w:rsid w:val="0095661E"/>
    <w:rsid w:val="0099022F"/>
    <w:rsid w:val="0099201F"/>
    <w:rsid w:val="009C098A"/>
    <w:rsid w:val="00AF0912"/>
    <w:rsid w:val="00B06772"/>
    <w:rsid w:val="00B11FD9"/>
    <w:rsid w:val="00B34FA8"/>
    <w:rsid w:val="00B42DE6"/>
    <w:rsid w:val="00B8738A"/>
    <w:rsid w:val="00B93437"/>
    <w:rsid w:val="00C16F3B"/>
    <w:rsid w:val="00C40C28"/>
    <w:rsid w:val="00C65914"/>
    <w:rsid w:val="00C71506"/>
    <w:rsid w:val="00C778E7"/>
    <w:rsid w:val="00CB5565"/>
    <w:rsid w:val="00CC2215"/>
    <w:rsid w:val="00D01FF1"/>
    <w:rsid w:val="00D52A16"/>
    <w:rsid w:val="00D63874"/>
    <w:rsid w:val="00D8315D"/>
    <w:rsid w:val="00D87D1C"/>
    <w:rsid w:val="00DC18A6"/>
    <w:rsid w:val="00DE1456"/>
    <w:rsid w:val="00E51756"/>
    <w:rsid w:val="00E712E6"/>
    <w:rsid w:val="00E75002"/>
    <w:rsid w:val="00E75229"/>
    <w:rsid w:val="00E940E9"/>
    <w:rsid w:val="00ED1AA3"/>
    <w:rsid w:val="00F240C3"/>
    <w:rsid w:val="00F3189F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D008"/>
  <w15:docId w15:val="{C3D01C3A-F714-4283-8ED6-9903FA82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B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Standaard"/>
    <w:uiPriority w:val="34"/>
    <w:qFormat/>
    <w:rsid w:val="004E0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45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C45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B60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20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7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20C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DC18A6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57DB2"/>
    <w:pPr>
      <w:spacing w:after="160" w:line="252" w:lineRule="auto"/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Raadsvergadering:</vt:lpstr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Floortje Heijboer</dc:creator>
  <cp:lastModifiedBy>Kitty Nuyts</cp:lastModifiedBy>
  <cp:revision>2</cp:revision>
  <cp:lastPrinted>2020-11-30T10:40:00Z</cp:lastPrinted>
  <dcterms:created xsi:type="dcterms:W3CDTF">2021-03-27T16:12:00Z</dcterms:created>
  <dcterms:modified xsi:type="dcterms:W3CDTF">2021-03-27T16:12:00Z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